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B3DA6" w14:textId="77777777" w:rsidR="00F447CB" w:rsidRDefault="000130E0">
      <w:pPr>
        <w:pStyle w:val="BodyText"/>
        <w:ind w:left="28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F8CA09F" wp14:editId="60FAE042">
            <wp:extent cx="2305148" cy="410718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148" cy="410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8DA62" w14:textId="77777777" w:rsidR="00F447CB" w:rsidRDefault="00F447CB">
      <w:pPr>
        <w:pStyle w:val="BodyText"/>
        <w:spacing w:before="2"/>
        <w:rPr>
          <w:rFonts w:ascii="Times New Roman"/>
        </w:rPr>
      </w:pPr>
    </w:p>
    <w:p w14:paraId="2B5E833F" w14:textId="77777777" w:rsidR="00F447CB" w:rsidRDefault="000130E0">
      <w:pPr>
        <w:pStyle w:val="Heading1"/>
        <w:rPr>
          <w:b w:val="0"/>
        </w:rPr>
      </w:pPr>
      <w:r>
        <w:t>WAIVER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LIABILITY,</w:t>
      </w:r>
      <w:r>
        <w:rPr>
          <w:spacing w:val="-2"/>
        </w:rPr>
        <w:t xml:space="preserve"> </w:t>
      </w:r>
      <w:r>
        <w:t>ASSUMPTION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4"/>
        </w:rPr>
        <w:t>RISK</w:t>
      </w:r>
      <w:r>
        <w:rPr>
          <w:b w:val="0"/>
          <w:spacing w:val="-4"/>
        </w:rPr>
        <w:t>,</w:t>
      </w:r>
    </w:p>
    <w:p w14:paraId="63DDD0B7" w14:textId="77777777" w:rsidR="00F447CB" w:rsidRDefault="000130E0">
      <w:pPr>
        <w:ind w:left="364" w:right="5"/>
        <w:jc w:val="center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INDEMNITY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AGREEMENT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ON/OFF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CAMPUS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ACTIVITIES</w:t>
      </w:r>
    </w:p>
    <w:p w14:paraId="797ED634" w14:textId="2B96176A" w:rsidR="00F447CB" w:rsidRDefault="00AB2C4A" w:rsidP="00AB2C4A">
      <w:pPr>
        <w:pStyle w:val="BodyText"/>
        <w:tabs>
          <w:tab w:val="left" w:pos="9480"/>
        </w:tabs>
        <w:spacing w:before="292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DD371A5" wp14:editId="41E93ED9">
                <wp:simplePos x="0" y="0"/>
                <wp:positionH relativeFrom="column">
                  <wp:posOffset>4286250</wp:posOffset>
                </wp:positionH>
                <wp:positionV relativeFrom="paragraph">
                  <wp:posOffset>355600</wp:posOffset>
                </wp:positionV>
                <wp:extent cx="2781300" cy="12700"/>
                <wp:effectExtent l="0" t="0" r="19050" b="254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8130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DF975B" id="Straight Connector 21" o:spid="_x0000_s1026" style="position:absolute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5pt,28pt" to="556.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" strokecolor="black [3213]"/>
            </w:pict>
          </mc:Fallback>
        </mc:AlternateContent>
      </w:r>
      <w:r w:rsidR="00577ECB">
        <w:rPr>
          <w:b/>
        </w:rPr>
        <w:t xml:space="preserve">       </w:t>
      </w:r>
      <w:r w:rsidR="000130E0">
        <w:rPr>
          <w:b/>
        </w:rPr>
        <w:t>Waiver</w:t>
      </w:r>
      <w:r w:rsidR="000130E0">
        <w:t>:</w:t>
      </w:r>
      <w:r w:rsidR="000130E0">
        <w:rPr>
          <w:spacing w:val="-1"/>
        </w:rPr>
        <w:t xml:space="preserve"> </w:t>
      </w:r>
      <w:r w:rsidR="000130E0">
        <w:t>In</w:t>
      </w:r>
      <w:r w:rsidR="000130E0">
        <w:rPr>
          <w:spacing w:val="-4"/>
        </w:rPr>
        <w:t xml:space="preserve"> </w:t>
      </w:r>
      <w:r w:rsidR="000130E0">
        <w:t>consideration</w:t>
      </w:r>
      <w:r w:rsidR="000130E0">
        <w:rPr>
          <w:spacing w:val="-3"/>
        </w:rPr>
        <w:t xml:space="preserve"> </w:t>
      </w:r>
      <w:r w:rsidR="000130E0">
        <w:t>of</w:t>
      </w:r>
      <w:r w:rsidR="000130E0">
        <w:rPr>
          <w:spacing w:val="-3"/>
        </w:rPr>
        <w:t xml:space="preserve"> </w:t>
      </w:r>
      <w:r w:rsidR="000130E0">
        <w:t>being</w:t>
      </w:r>
      <w:r w:rsidR="000130E0">
        <w:rPr>
          <w:spacing w:val="-2"/>
        </w:rPr>
        <w:t xml:space="preserve"> </w:t>
      </w:r>
      <w:r w:rsidR="000130E0">
        <w:t>permitted</w:t>
      </w:r>
      <w:r w:rsidR="000130E0">
        <w:rPr>
          <w:spacing w:val="-3"/>
        </w:rPr>
        <w:t xml:space="preserve"> </w:t>
      </w:r>
      <w:r w:rsidR="000130E0">
        <w:t>to</w:t>
      </w:r>
      <w:r w:rsidR="000130E0">
        <w:rPr>
          <w:spacing w:val="-4"/>
        </w:rPr>
        <w:t xml:space="preserve"> </w:t>
      </w:r>
      <w:r w:rsidR="000130E0">
        <w:t>participate</w:t>
      </w:r>
      <w:r w:rsidR="000130E0">
        <w:rPr>
          <w:spacing w:val="-1"/>
        </w:rPr>
        <w:t xml:space="preserve"> </w:t>
      </w:r>
      <w:r w:rsidR="000130E0">
        <w:t>in</w:t>
      </w:r>
      <w:r w:rsidR="000130E0">
        <w:rPr>
          <w:spacing w:val="-3"/>
        </w:rPr>
        <w:t xml:space="preserve"> </w:t>
      </w:r>
      <w:r w:rsidR="000130E0">
        <w:t>th</w:t>
      </w:r>
      <w:r w:rsidR="00577ECB">
        <w:t>e</w:t>
      </w:r>
      <w:r>
        <w:tab/>
      </w:r>
    </w:p>
    <w:p w14:paraId="11EC74CA" w14:textId="366A6AF5" w:rsidR="00F447CB" w:rsidRDefault="000130E0">
      <w:pPr>
        <w:tabs>
          <w:tab w:val="left" w:pos="3157"/>
        </w:tabs>
        <w:spacing w:before="3"/>
        <w:ind w:left="359" w:right="55"/>
        <w:rPr>
          <w:sz w:val="24"/>
        </w:rPr>
      </w:pPr>
      <w:r>
        <w:rPr>
          <w:sz w:val="24"/>
        </w:rPr>
        <w:t>(Program/Activity),</w:t>
      </w:r>
      <w:r>
        <w:rPr>
          <w:spacing w:val="-3"/>
          <w:sz w:val="24"/>
        </w:rPr>
        <w:t xml:space="preserve"> </w:t>
      </w:r>
      <w:r>
        <w:rPr>
          <w:sz w:val="24"/>
        </w:rPr>
        <w:t>I,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myself,</w:t>
      </w:r>
      <w:r>
        <w:rPr>
          <w:spacing w:val="-5"/>
          <w:sz w:val="24"/>
        </w:rPr>
        <w:t xml:space="preserve"> </w:t>
      </w: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heirs,</w:t>
      </w:r>
      <w:r>
        <w:rPr>
          <w:spacing w:val="-3"/>
          <w:sz w:val="24"/>
        </w:rPr>
        <w:t xml:space="preserve"> </w:t>
      </w:r>
      <w:r>
        <w:rPr>
          <w:sz w:val="24"/>
        </w:rPr>
        <w:t>personal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representatives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assigns, </w:t>
      </w:r>
      <w:r>
        <w:rPr>
          <w:b/>
          <w:sz w:val="24"/>
        </w:rPr>
        <w:t xml:space="preserve">do hereby release, waive, and discharge </w:t>
      </w:r>
      <w:r>
        <w:rPr>
          <w:sz w:val="24"/>
        </w:rPr>
        <w:t>Northland Community &amp; Technical College, Minnesota State Colleges and Universities, the State of Minnesota and their officers, employees, agents, successors and assigns from liabi</w:t>
      </w:r>
      <w:r>
        <w:rPr>
          <w:sz w:val="24"/>
        </w:rPr>
        <w:t>lity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for 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claims, demands, actions,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causes of action,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judgments, damages, expenses and costs, (including attorney fees) </w:t>
      </w:r>
      <w:r>
        <w:rPr>
          <w:sz w:val="24"/>
        </w:rPr>
        <w:t>due to negligence or accidentally resulting in personal injury or illness (including death), and property loss which arise ou</w:t>
      </w:r>
      <w:r>
        <w:rPr>
          <w:sz w:val="24"/>
        </w:rPr>
        <w:t>t of, result from, occur during, or are connected in any manner with my participation in the Program/Activity.</w:t>
      </w:r>
    </w:p>
    <w:p w14:paraId="37493270" w14:textId="77777777" w:rsidR="00F447CB" w:rsidRDefault="000130E0">
      <w:pPr>
        <w:pStyle w:val="BodyText"/>
        <w:spacing w:before="292"/>
        <w:ind w:left="360"/>
      </w:pPr>
      <w:r>
        <w:rPr>
          <w:b/>
        </w:rPr>
        <w:t>Assumption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Risk</w:t>
      </w:r>
      <w:r>
        <w:t>:</w:t>
      </w:r>
      <w:r>
        <w:rPr>
          <w:spacing w:val="-5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Program/Activity</w:t>
      </w:r>
      <w:r>
        <w:rPr>
          <w:spacing w:val="-3"/>
        </w:rPr>
        <w:t xml:space="preserve"> </w:t>
      </w:r>
      <w:r>
        <w:t>carries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certain</w:t>
      </w:r>
      <w:r>
        <w:rPr>
          <w:spacing w:val="-4"/>
        </w:rPr>
        <w:t xml:space="preserve"> </w:t>
      </w:r>
      <w:r>
        <w:t>risks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eliminated regardless of the care taken to</w:t>
      </w:r>
      <w:r>
        <w:t xml:space="preserve"> avoid injuries. The specific risks vary from one activity to another and include but are not limited to 1) minor injuries such as scratches, bruises, and sprains; 2) major injuries such as eye injury or loss of sight, joint or back injuries, heart attacks</w:t>
      </w:r>
      <w:r>
        <w:t>, and concussions; and 3) catastrophic injuries including paralysis and death.</w:t>
      </w:r>
    </w:p>
    <w:p w14:paraId="0E20D05A" w14:textId="77777777" w:rsidR="00F447CB" w:rsidRDefault="00F447CB">
      <w:pPr>
        <w:pStyle w:val="BodyText"/>
        <w:spacing w:before="1"/>
      </w:pPr>
    </w:p>
    <w:p w14:paraId="1BE5C21F" w14:textId="77777777" w:rsidR="00F447CB" w:rsidRDefault="000130E0">
      <w:pPr>
        <w:pStyle w:val="Heading1"/>
        <w:ind w:left="360" w:right="61"/>
        <w:jc w:val="left"/>
        <w:rPr>
          <w:b w:val="0"/>
        </w:rPr>
      </w:pP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paragraphs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know,</w:t>
      </w:r>
      <w:r>
        <w:rPr>
          <w:spacing w:val="-3"/>
        </w:rPr>
        <w:t xml:space="preserve"> </w:t>
      </w:r>
      <w:r>
        <w:t>understand,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appreciate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inherent</w:t>
      </w:r>
      <w:r>
        <w:rPr>
          <w:spacing w:val="-3"/>
        </w:rPr>
        <w:t xml:space="preserve"> </w:t>
      </w:r>
      <w:r>
        <w:t>risks. I hereby assert that my participation is voluntary and I knowingly assume all such risks</w:t>
      </w:r>
      <w:r>
        <w:rPr>
          <w:b w:val="0"/>
        </w:rPr>
        <w:t>.</w:t>
      </w:r>
    </w:p>
    <w:p w14:paraId="5854E64B" w14:textId="77777777" w:rsidR="00F447CB" w:rsidRDefault="000130E0">
      <w:pPr>
        <w:pStyle w:val="BodyText"/>
        <w:spacing w:before="293"/>
        <w:ind w:left="360" w:right="55"/>
      </w:pPr>
      <w:r>
        <w:rPr>
          <w:b/>
        </w:rPr>
        <w:t>Indemnification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Hold</w:t>
      </w:r>
      <w:r>
        <w:rPr>
          <w:b/>
          <w:spacing w:val="-2"/>
        </w:rPr>
        <w:t xml:space="preserve"> </w:t>
      </w:r>
      <w:r>
        <w:rPr>
          <w:b/>
        </w:rPr>
        <w:t>Harmless</w:t>
      </w:r>
      <w:r>
        <w:t>: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INDEMNIFY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HOLD HARMLESS</w:t>
      </w:r>
      <w:r>
        <w:rPr>
          <w:spacing w:val="-5"/>
        </w:rPr>
        <w:t xml:space="preserve"> </w:t>
      </w:r>
      <w:r>
        <w:t>Northland</w:t>
      </w:r>
      <w:r>
        <w:rPr>
          <w:spacing w:val="-6"/>
        </w:rPr>
        <w:t xml:space="preserve"> </w:t>
      </w:r>
      <w:r>
        <w:t>Community &amp; Technical College, Minnesota State Colleges and Universiti</w:t>
      </w:r>
      <w:r>
        <w:t>es, the State of Minnesota and their officers, employees, and agents from any and all claims, actions, suits, procedures, costs, expenses, damages and</w:t>
      </w:r>
    </w:p>
    <w:p w14:paraId="4C13AC94" w14:textId="77777777" w:rsidR="00F447CB" w:rsidRDefault="000130E0">
      <w:pPr>
        <w:pStyle w:val="BodyText"/>
        <w:ind w:left="360"/>
      </w:pPr>
      <w:r>
        <w:t>liabilities,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attorney’s</w:t>
      </w:r>
      <w:r>
        <w:rPr>
          <w:spacing w:val="-4"/>
        </w:rPr>
        <w:t xml:space="preserve"> </w:t>
      </w:r>
      <w:r>
        <w:t>fees which</w:t>
      </w:r>
      <w:r>
        <w:rPr>
          <w:spacing w:val="-4"/>
        </w:rPr>
        <w:t xml:space="preserve"> </w:t>
      </w:r>
      <w:r>
        <w:t>arise</w:t>
      </w:r>
      <w:r>
        <w:rPr>
          <w:spacing w:val="-4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of,</w:t>
      </w:r>
      <w:r>
        <w:rPr>
          <w:spacing w:val="-3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from,</w:t>
      </w:r>
      <w:r>
        <w:rPr>
          <w:spacing w:val="-2"/>
        </w:rPr>
        <w:t xml:space="preserve"> </w:t>
      </w:r>
      <w:r>
        <w:t>occur</w:t>
      </w:r>
      <w:r>
        <w:rPr>
          <w:spacing w:val="-5"/>
        </w:rPr>
        <w:t xml:space="preserve"> </w:t>
      </w:r>
      <w:r>
        <w:t>during,</w:t>
      </w:r>
      <w:r>
        <w:rPr>
          <w:spacing w:val="-5"/>
        </w:rPr>
        <w:t xml:space="preserve"> </w:t>
      </w:r>
      <w:r>
        <w:t>or are</w:t>
      </w:r>
      <w:r>
        <w:rPr>
          <w:spacing w:val="-2"/>
        </w:rPr>
        <w:t xml:space="preserve"> </w:t>
      </w:r>
      <w:r>
        <w:t>connected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any manner with my participation in the Program/Activity.</w:t>
      </w:r>
    </w:p>
    <w:p w14:paraId="29D081BC" w14:textId="77777777" w:rsidR="00F447CB" w:rsidRDefault="000130E0">
      <w:pPr>
        <w:pStyle w:val="BodyText"/>
        <w:spacing w:before="292"/>
        <w:ind w:left="360"/>
      </w:pPr>
      <w:r>
        <w:rPr>
          <w:b/>
        </w:rPr>
        <w:t>Severability</w:t>
      </w:r>
      <w:r>
        <w:t>: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undersigned</w:t>
      </w:r>
      <w:r>
        <w:rPr>
          <w:spacing w:val="-4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expressly</w:t>
      </w:r>
      <w:r>
        <w:rPr>
          <w:spacing w:val="-4"/>
        </w:rPr>
        <w:t xml:space="preserve"> </w:t>
      </w:r>
      <w:r>
        <w:t>agrees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foregoing</w:t>
      </w:r>
      <w:r>
        <w:rPr>
          <w:spacing w:val="-5"/>
        </w:rPr>
        <w:t xml:space="preserve"> </w:t>
      </w:r>
      <w:r>
        <w:t>waiver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assumed</w:t>
      </w:r>
      <w:r>
        <w:rPr>
          <w:spacing w:val="-2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t>agreement is intended to be as broad and inclusive as is permitted by the Laws of the S</w:t>
      </w:r>
      <w:r>
        <w:t>tate of Minnesota and that if any portion thereof is held invalid, it is agreed that the balance shall, notwithstanding, continue in full legal force and effect.</w:t>
      </w:r>
    </w:p>
    <w:p w14:paraId="3F0DC637" w14:textId="77777777" w:rsidR="00F447CB" w:rsidRDefault="00F447CB">
      <w:pPr>
        <w:pStyle w:val="BodyText"/>
        <w:spacing w:before="1"/>
      </w:pPr>
    </w:p>
    <w:p w14:paraId="477F9374" w14:textId="218F72B9" w:rsidR="00577ECB" w:rsidRDefault="000130E0" w:rsidP="00577ECB">
      <w:pPr>
        <w:spacing w:before="1"/>
        <w:ind w:left="359"/>
        <w:rPr>
          <w:sz w:val="24"/>
        </w:rPr>
      </w:pPr>
      <w:r>
        <w:rPr>
          <w:b/>
          <w:sz w:val="24"/>
        </w:rPr>
        <w:t>Acknowledgment of Understanding</w:t>
      </w:r>
      <w:r>
        <w:rPr>
          <w:sz w:val="24"/>
        </w:rPr>
        <w:t xml:space="preserve">: I have read this waiver of liability, assumption of risk and indemnity agreement, fully understand its terms, and </w:t>
      </w:r>
      <w:r>
        <w:rPr>
          <w:b/>
          <w:sz w:val="24"/>
        </w:rPr>
        <w:t>understand that I am giving up my rights, including my right to sue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acknowledge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am</w:t>
      </w:r>
      <w:r>
        <w:rPr>
          <w:spacing w:val="-1"/>
          <w:sz w:val="24"/>
        </w:rPr>
        <w:t xml:space="preserve"> </w:t>
      </w:r>
      <w:r>
        <w:rPr>
          <w:sz w:val="24"/>
        </w:rPr>
        <w:t>signing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agreement</w:t>
      </w:r>
      <w:r>
        <w:rPr>
          <w:spacing w:val="-3"/>
          <w:sz w:val="24"/>
        </w:rPr>
        <w:t xml:space="preserve"> </w:t>
      </w:r>
      <w:r>
        <w:rPr>
          <w:sz w:val="24"/>
        </w:rPr>
        <w:t>freely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voluntarily,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 xml:space="preserve">nd </w:t>
      </w:r>
      <w:r>
        <w:rPr>
          <w:b/>
          <w:sz w:val="24"/>
        </w:rPr>
        <w:t>intend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signature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complete and unconditional release of liability </w:t>
      </w:r>
      <w:r>
        <w:rPr>
          <w:sz w:val="24"/>
        </w:rPr>
        <w:t>to the greatest extent allowed by law.</w:t>
      </w:r>
    </w:p>
    <w:p w14:paraId="1730EE10" w14:textId="4B29A0E5" w:rsidR="00577ECB" w:rsidRDefault="00577ECB" w:rsidP="00577ECB">
      <w:pPr>
        <w:spacing w:before="1"/>
        <w:ind w:left="359"/>
        <w:rPr>
          <w:sz w:val="24"/>
        </w:rPr>
      </w:pPr>
    </w:p>
    <w:p w14:paraId="170E5D2A" w14:textId="3BB77909" w:rsidR="00577ECB" w:rsidRDefault="00577ECB" w:rsidP="00577ECB">
      <w:pPr>
        <w:spacing w:before="1"/>
        <w:ind w:left="35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C1701A" wp14:editId="49157BF4">
                <wp:simplePos x="0" y="0"/>
                <wp:positionH relativeFrom="column">
                  <wp:posOffset>3632200</wp:posOffset>
                </wp:positionH>
                <wp:positionV relativeFrom="paragraph">
                  <wp:posOffset>179070</wp:posOffset>
                </wp:positionV>
                <wp:extent cx="1644650" cy="6350"/>
                <wp:effectExtent l="0" t="0" r="31750" b="317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4650" cy="63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A52682" id="Straight Connector 17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pt,14.1pt" to="415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" strokecolor="black [3040]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C874494" wp14:editId="5898BA83">
                <wp:simplePos x="0" y="0"/>
                <wp:positionH relativeFrom="column">
                  <wp:posOffset>228600</wp:posOffset>
                </wp:positionH>
                <wp:positionV relativeFrom="paragraph">
                  <wp:posOffset>166370</wp:posOffset>
                </wp:positionV>
                <wp:extent cx="318135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B3168E" id="Straight Connector 15" o:spid="_x0000_s1026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13.1pt" to="268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" strokecolor="black [3213]"/>
            </w:pict>
          </mc:Fallback>
        </mc:AlternateContent>
      </w:r>
    </w:p>
    <w:p w14:paraId="5EFA77B2" w14:textId="28B4D0B5" w:rsidR="00577ECB" w:rsidRDefault="00577ECB" w:rsidP="00577ECB">
      <w:pPr>
        <w:spacing w:before="1"/>
        <w:ind w:left="35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B827A" wp14:editId="79E337B5">
                <wp:simplePos x="0" y="0"/>
                <wp:positionH relativeFrom="column">
                  <wp:posOffset>5448300</wp:posOffset>
                </wp:positionH>
                <wp:positionV relativeFrom="paragraph">
                  <wp:posOffset>5080</wp:posOffset>
                </wp:positionV>
                <wp:extent cx="1631950" cy="6350"/>
                <wp:effectExtent l="0" t="0" r="25400" b="317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19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48C68C" id="Straight Connector 1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9pt,.4pt" to="557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" strokecolor="black [3213]"/>
            </w:pict>
          </mc:Fallback>
        </mc:AlternateContent>
      </w:r>
      <w:r>
        <w:rPr>
          <w:sz w:val="24"/>
        </w:rPr>
        <w:t>Print Name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Star ID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Student ID (Required)</w:t>
      </w:r>
    </w:p>
    <w:p w14:paraId="0A0E8482" w14:textId="69FE3069" w:rsidR="00577ECB" w:rsidRDefault="00577ECB" w:rsidP="00577ECB">
      <w:pPr>
        <w:spacing w:before="1"/>
        <w:ind w:left="359"/>
        <w:rPr>
          <w:sz w:val="24"/>
        </w:rPr>
      </w:pPr>
    </w:p>
    <w:p w14:paraId="57942D65" w14:textId="7C3A75AC" w:rsidR="00577ECB" w:rsidRDefault="00577ECB" w:rsidP="00577ECB">
      <w:pPr>
        <w:spacing w:before="1"/>
        <w:ind w:left="35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C14BCE" wp14:editId="01A07CBC">
                <wp:simplePos x="0" y="0"/>
                <wp:positionH relativeFrom="column">
                  <wp:posOffset>3625850</wp:posOffset>
                </wp:positionH>
                <wp:positionV relativeFrom="paragraph">
                  <wp:posOffset>152400</wp:posOffset>
                </wp:positionV>
                <wp:extent cx="1625600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5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260F64" id="Straight Connector 1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5pt,12pt" to="413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" strokecolor="black [3213]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2B9AAF0" wp14:editId="4AA6F845">
                <wp:simplePos x="0" y="0"/>
                <wp:positionH relativeFrom="column">
                  <wp:posOffset>241300</wp:posOffset>
                </wp:positionH>
                <wp:positionV relativeFrom="paragraph">
                  <wp:posOffset>165100</wp:posOffset>
                </wp:positionV>
                <wp:extent cx="315595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55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D87877" id="Straight Connector 16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pt,13pt" to="267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" strokecolor="black [3213]"/>
            </w:pict>
          </mc:Fallback>
        </mc:AlternateContent>
      </w:r>
    </w:p>
    <w:p w14:paraId="5929DE39" w14:textId="253AA0BD" w:rsidR="00577ECB" w:rsidRDefault="00577ECB" w:rsidP="00577ECB">
      <w:pPr>
        <w:spacing w:before="1"/>
        <w:ind w:left="359"/>
        <w:rPr>
          <w:sz w:val="24"/>
        </w:rPr>
      </w:pPr>
      <w:r>
        <w:rPr>
          <w:sz w:val="24"/>
        </w:rPr>
        <w:t>Sign Name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</w:t>
      </w:r>
    </w:p>
    <w:p w14:paraId="216BC15C" w14:textId="3DE59A1F" w:rsidR="00577ECB" w:rsidRDefault="00577ECB" w:rsidP="00577ECB">
      <w:pPr>
        <w:spacing w:before="1"/>
        <w:ind w:left="359"/>
        <w:rPr>
          <w:sz w:val="24"/>
        </w:rPr>
      </w:pPr>
    </w:p>
    <w:p w14:paraId="2C567DD7" w14:textId="4ED651AF" w:rsidR="00577ECB" w:rsidRPr="00577ECB" w:rsidRDefault="00577ECB" w:rsidP="00577ECB">
      <w:pPr>
        <w:pStyle w:val="BodyText"/>
        <w:spacing w:line="264" w:lineRule="exact"/>
        <w:ind w:left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0878A8" wp14:editId="771AAB82">
                <wp:simplePos x="0" y="0"/>
                <wp:positionH relativeFrom="column">
                  <wp:posOffset>222250</wp:posOffset>
                </wp:positionH>
                <wp:positionV relativeFrom="paragraph">
                  <wp:posOffset>513080</wp:posOffset>
                </wp:positionV>
                <wp:extent cx="3886200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E7F7BB" id="Straight Connector 2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5pt,40.4pt" to="323.5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" strokecolor="black [3213]"/>
            </w:pict>
          </mc:Fallback>
        </mc:AlternateContent>
      </w:r>
      <w:r>
        <w:t xml:space="preserve">      </w:t>
      </w:r>
      <w:r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parent/guardian</w:t>
      </w:r>
      <w:r>
        <w:rPr>
          <w:spacing w:val="2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5"/>
        </w:rPr>
        <w:t>18)</w:t>
      </w:r>
      <w:r>
        <w:rPr>
          <w:spacing w:val="-5"/>
        </w:rPr>
        <w:t xml:space="preserve">:  </w:t>
      </w:r>
    </w:p>
    <w:sectPr w:rsidR="00577ECB" w:rsidRPr="00577ECB">
      <w:footerReference w:type="default" r:id="rId7"/>
      <w:type w:val="continuous"/>
      <w:pgSz w:w="12240" w:h="15840"/>
      <w:pgMar w:top="380" w:right="720" w:bottom="1300" w:left="360" w:header="0" w:footer="11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154C5" w14:textId="77777777" w:rsidR="000130E0" w:rsidRDefault="000130E0">
      <w:r>
        <w:separator/>
      </w:r>
    </w:p>
  </w:endnote>
  <w:endnote w:type="continuationSeparator" w:id="0">
    <w:p w14:paraId="784BF113" w14:textId="77777777" w:rsidR="000130E0" w:rsidRDefault="0001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A7331" w14:textId="1C67D3F2" w:rsidR="00F447CB" w:rsidRDefault="00AB2C4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7A897073" wp14:editId="5AE412C8">
              <wp:simplePos x="0" y="0"/>
              <wp:positionH relativeFrom="page">
                <wp:posOffset>6584950</wp:posOffset>
              </wp:positionH>
              <wp:positionV relativeFrom="page">
                <wp:posOffset>9321800</wp:posOffset>
              </wp:positionV>
              <wp:extent cx="1002665" cy="2603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2665" cy="260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01522B" w14:textId="563AA61B" w:rsidR="00F447CB" w:rsidRDefault="000130E0">
                          <w:pPr>
                            <w:spacing w:before="13"/>
                            <w:ind w:left="20"/>
                            <w:rPr>
                              <w:rFonts w:ascii="Times New Roman"/>
                              <w:spacing w:val="-5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z w:val="14"/>
                            </w:rPr>
                            <w:t>10/7/20</w:t>
                          </w:r>
                          <w:r>
                            <w:rPr>
                              <w:rFonts w:ascii="Times New Roman"/>
                              <w:spacing w:val="-6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t>bgh</w:t>
                          </w:r>
                          <w:proofErr w:type="spellEnd"/>
                        </w:p>
                        <w:p w14:paraId="230346AE" w14:textId="35527471" w:rsidR="00AB2C4A" w:rsidRDefault="00AB2C4A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t xml:space="preserve">Reformatted 10/16/25 </w:t>
                          </w:r>
                          <w:proofErr w:type="spellStart"/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t>dlb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89707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18.5pt;margin-top:734pt;width:78.95pt;height:20.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" filled="f" stroked="f">
              <v:textbox inset="0,0,0,0">
                <w:txbxContent>
                  <w:p w14:paraId="7701522B" w14:textId="563AA61B" w:rsidR="00F447CB" w:rsidRDefault="000130E0">
                    <w:pPr>
                      <w:spacing w:before="13"/>
                      <w:ind w:left="20"/>
                      <w:rPr>
                        <w:rFonts w:ascii="Times New Roman"/>
                        <w:spacing w:val="-5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10/7/20</w:t>
                    </w:r>
                    <w:r>
                      <w:rPr>
                        <w:rFonts w:ascii="Times New Roman"/>
                        <w:spacing w:val="-6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spacing w:val="-5"/>
                        <w:sz w:val="14"/>
                      </w:rPr>
                      <w:t>bgh</w:t>
                    </w:r>
                    <w:proofErr w:type="spellEnd"/>
                  </w:p>
                  <w:p w14:paraId="230346AE" w14:textId="35527471" w:rsidR="00AB2C4A" w:rsidRDefault="00AB2C4A">
                    <w:pPr>
                      <w:spacing w:before="13"/>
                      <w:ind w:left="2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pacing w:val="-5"/>
                        <w:sz w:val="14"/>
                      </w:rPr>
                      <w:t xml:space="preserve">Reformatted 10/16/25 </w:t>
                    </w:r>
                    <w:proofErr w:type="spellStart"/>
                    <w:r>
                      <w:rPr>
                        <w:rFonts w:ascii="Times New Roman"/>
                        <w:spacing w:val="-5"/>
                        <w:sz w:val="14"/>
                      </w:rPr>
                      <w:t>dlb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0130E0"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BD503AD" wp14:editId="5632D784">
              <wp:simplePos x="0" y="0"/>
              <wp:positionH relativeFrom="page">
                <wp:posOffset>1884921</wp:posOffset>
              </wp:positionH>
              <wp:positionV relativeFrom="page">
                <wp:posOffset>9585335</wp:posOffset>
              </wp:positionV>
              <wp:extent cx="4010025" cy="1238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10025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2826DD" w14:textId="77777777" w:rsidR="00F447CB" w:rsidRDefault="000130E0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z w:val="14"/>
                            </w:rPr>
                            <w:t>Northland</w:t>
                          </w:r>
                          <w:r>
                            <w:rPr>
                              <w:rFonts w:ascii="Times New Roman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Community</w:t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Technical</w:t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College</w:t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is</w:t>
                          </w:r>
                          <w:r>
                            <w:rPr>
                              <w:rFonts w:ascii="Times New Roman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an</w:t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affirmative</w:t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action,</w:t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equal</w:t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opportunity</w:t>
                          </w:r>
                          <w:r>
                            <w:rPr>
                              <w:rFonts w:ascii="Times New Roman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employer</w:t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4"/>
                            </w:rPr>
                            <w:t>educator.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D503AD" id="Textbox 3" o:spid="_x0000_s1027" type="#_x0000_t202" style="position:absolute;margin-left:148.4pt;margin-top:754.75pt;width:315.75pt;height:9.7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" filled="f" stroked="f">
              <v:textbox inset="0,0,0,0">
                <w:txbxContent>
                  <w:p w14:paraId="022826DD" w14:textId="77777777" w:rsidR="00F447CB" w:rsidRDefault="000130E0">
                    <w:pPr>
                      <w:spacing w:before="13"/>
                      <w:ind w:left="2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Northland</w:t>
                    </w:r>
                    <w:r>
                      <w:rPr>
                        <w:rFonts w:ascii="Times New Roman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Community</w:t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and</w:t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Technical</w:t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College</w:t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is</w:t>
                    </w:r>
                    <w:r>
                      <w:rPr>
                        <w:rFonts w:ascii="Times New Roman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an</w:t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affirmative</w:t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action,</w:t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equal</w:t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opportunity</w:t>
                    </w:r>
                    <w:r>
                      <w:rPr>
                        <w:rFonts w:ascii="Times New Roman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employer</w:t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and</w:t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4"/>
                      </w:rPr>
                      <w:t>educator.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130E0">
      <w:rPr>
        <w:noProof/>
        <w:sz w:val="20"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2CB74E51" wp14:editId="0F445165">
              <wp:simplePos x="0" y="0"/>
              <wp:positionH relativeFrom="page">
                <wp:posOffset>539737</wp:posOffset>
              </wp:positionH>
              <wp:positionV relativeFrom="page">
                <wp:posOffset>9797476</wp:posOffset>
              </wp:positionV>
              <wp:extent cx="6699250" cy="2298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0" cy="229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73E367" w14:textId="77777777" w:rsidR="00F447CB" w:rsidRDefault="000130E0">
                          <w:pPr>
                            <w:spacing w:before="13" w:line="249" w:lineRule="auto"/>
                            <w:ind w:left="4015" w:right="18" w:hanging="3996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z w:val="14"/>
                            </w:rPr>
                            <w:t>This</w:t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document</w:t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is</w:t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available</w:t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alternative</w:t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formats</w:t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individuals</w:t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with</w:t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disabilities,</w:t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consumers</w:t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with</w:t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hearing</w:t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speech</w:t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disabilities</w:t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may</w:t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contact</w:t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us</w:t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via</w:t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thei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preferred</w:t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Telecommunications</w:t>
                          </w:r>
                          <w:r>
                            <w:rPr>
                              <w:rFonts w:asci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Relay</w:t>
                          </w:r>
                          <w:r>
                            <w:rPr>
                              <w:rFonts w:ascii="Times New Roman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Service by dialing 711 (toll-free nationwide).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B74E51" id="Textbox 5" o:spid="_x0000_s1028" type="#_x0000_t202" style="position:absolute;margin-left:42.5pt;margin-top:771.45pt;width:527.5pt;height:18.1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" filled="f" stroked="f">
              <v:textbox inset="0,0,0,0">
                <w:txbxContent>
                  <w:p w14:paraId="6873E367" w14:textId="77777777" w:rsidR="00F447CB" w:rsidRDefault="000130E0">
                    <w:pPr>
                      <w:spacing w:before="13" w:line="249" w:lineRule="auto"/>
                      <w:ind w:left="4015" w:right="18" w:hanging="3996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This</w:t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document</w:t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is</w:t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available</w:t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in</w:t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alternative</w:t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formats</w:t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to</w:t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individuals</w:t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with</w:t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disabilities,</w:t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consumers</w:t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with</w:t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hearing</w:t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or</w:t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speech</w:t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disabilities</w:t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may</w:t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contact</w:t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us</w:t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via</w:t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thei</w:t>
                    </w:r>
                    <w:r>
                      <w:rPr>
                        <w:rFonts w:ascii="Times New Roman"/>
                        <w:sz w:val="14"/>
                      </w:rPr>
                      <w:t>r</w:t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preferred</w:t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Telecommunications</w:t>
                    </w:r>
                    <w:r>
                      <w:rPr>
                        <w:rFonts w:asci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Relay</w:t>
                    </w:r>
                    <w:r>
                      <w:rPr>
                        <w:rFonts w:ascii="Times New Roman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Service by dialing 711 (toll-free nationwide).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111FC" w14:textId="77777777" w:rsidR="000130E0" w:rsidRDefault="000130E0">
      <w:r>
        <w:separator/>
      </w:r>
    </w:p>
  </w:footnote>
  <w:footnote w:type="continuationSeparator" w:id="0">
    <w:p w14:paraId="0E3AAB52" w14:textId="77777777" w:rsidR="000130E0" w:rsidRDefault="00013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47CB"/>
    <w:rsid w:val="000130E0"/>
    <w:rsid w:val="00577ECB"/>
    <w:rsid w:val="00AB2C4A"/>
    <w:rsid w:val="00F4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B6073"/>
  <w15:docId w15:val="{12C25EBE-C486-446D-B39B-34313B72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77E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EC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77E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EC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McMillan</dc:creator>
  <cp:lastModifiedBy>Beland, Debra L</cp:lastModifiedBy>
  <cp:revision>3</cp:revision>
  <dcterms:created xsi:type="dcterms:W3CDTF">2025-10-16T17:53:00Z</dcterms:created>
  <dcterms:modified xsi:type="dcterms:W3CDTF">2025-10-16T19:13:00Z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2010</vt:lpwstr>
  </property>
</Properties>
</file>