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3469" w:right="3090" w:firstLine="0"/>
        <w:jc w:val="center"/>
        <w:rPr>
          <w:b/>
          <w:sz w:val="22"/>
        </w:rPr>
      </w:pPr>
      <w:r>
        <w:rPr>
          <w:b/>
          <w:sz w:val="22"/>
        </w:rPr>
        <w:t>SPRING SEMESTER 2026</w:t>
      </w:r>
    </w:p>
    <w:p>
      <w:pPr>
        <w:pStyle w:val="BodyText"/>
        <w:spacing w:before="7"/>
        <w:ind w:left="0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360" w:bottom="280" w:left="1340" w:right="1720"/>
        </w:sectPr>
      </w:pPr>
    </w:p>
    <w:p>
      <w:pPr>
        <w:pStyle w:val="BodyText"/>
        <w:spacing w:before="93"/>
        <w:ind w:left="106"/>
      </w:pPr>
      <w:r>
        <w:rPr/>
        <w:t>Registration opens for Spring and Summer semesters Charging of required books is open via the Online Bookstore Fall 2026 Scholarship Application Opens</w:t>
      </w:r>
    </w:p>
    <w:p>
      <w:pPr>
        <w:pStyle w:val="BodyText"/>
        <w:spacing w:before="1"/>
        <w:ind w:left="106"/>
      </w:pPr>
      <w:r>
        <w:rPr/>
        <w:t>Classes begin</w:t>
      </w:r>
    </w:p>
    <w:p>
      <w:pPr>
        <w:pStyle w:val="BodyText"/>
        <w:ind w:left="104" w:right="1464"/>
      </w:pPr>
      <w:r>
        <w:rPr/>
        <w:t>Last day to add or drop an online class  Last day to add or drop an on-campus</w:t>
      </w:r>
      <w:r>
        <w:rPr>
          <w:spacing w:val="13"/>
        </w:rPr>
        <w:t> </w:t>
      </w:r>
      <w:r>
        <w:rPr/>
        <w:t>class</w:t>
      </w:r>
    </w:p>
    <w:p>
      <w:pPr>
        <w:pStyle w:val="BodyText"/>
        <w:spacing w:before="1"/>
        <w:ind w:left="106" w:right="272" w:hanging="2"/>
      </w:pPr>
      <w:r>
        <w:rPr/>
        <w:t>Last day to drop classes and receive 100% tuition refund Tuition due/cancellation of classes for non-payment Martin Luther King, Jr day (no classes)</w:t>
      </w:r>
    </w:p>
    <w:p>
      <w:pPr>
        <w:pStyle w:val="BodyText"/>
        <w:spacing w:before="93"/>
        <w:ind w:left="106"/>
      </w:pPr>
      <w:r>
        <w:rPr/>
        <w:br w:type="column"/>
      </w:r>
      <w:r>
        <w:rPr/>
        <w:t>Wednesday, Oct 15</w:t>
      </w:r>
    </w:p>
    <w:p>
      <w:pPr>
        <w:pStyle w:val="BodyText"/>
        <w:ind w:left="105"/>
      </w:pPr>
      <w:r>
        <w:rPr/>
        <w:t>Monday, Dec 1</w:t>
      </w:r>
    </w:p>
    <w:p>
      <w:pPr>
        <w:pStyle w:val="BodyText"/>
        <w:spacing w:before="1"/>
        <w:ind w:left="105"/>
      </w:pPr>
      <w:r>
        <w:rPr/>
        <w:t>Thursday, Jan</w:t>
      </w:r>
      <w:r>
        <w:rPr>
          <w:spacing w:val="10"/>
        </w:rPr>
        <w:t> </w:t>
      </w:r>
      <w:r>
        <w:rPr/>
        <w:t>1</w:t>
      </w:r>
    </w:p>
    <w:p>
      <w:pPr>
        <w:pStyle w:val="BodyText"/>
        <w:ind w:left="105"/>
      </w:pPr>
      <w:r>
        <w:rPr/>
        <w:t>Monday, Jan</w:t>
      </w:r>
      <w:r>
        <w:rPr>
          <w:spacing w:val="-5"/>
        </w:rPr>
        <w:t> </w:t>
      </w:r>
      <w:r>
        <w:rPr/>
        <w:t>12</w:t>
      </w:r>
    </w:p>
    <w:p>
      <w:pPr>
        <w:pStyle w:val="BodyText"/>
        <w:ind w:left="106" w:right="737" w:hanging="2"/>
        <w:jc w:val="both"/>
      </w:pPr>
      <w:r>
        <w:rPr/>
        <w:t>per student’s eServices schedule per student’s eServices schedule Friday, Jan</w:t>
      </w:r>
      <w:r>
        <w:rPr>
          <w:spacing w:val="-3"/>
        </w:rPr>
        <w:t> </w:t>
      </w:r>
      <w:r>
        <w:rPr/>
        <w:t>16</w:t>
      </w:r>
    </w:p>
    <w:p>
      <w:pPr>
        <w:pStyle w:val="BodyText"/>
        <w:spacing w:before="2"/>
        <w:ind w:left="105"/>
        <w:jc w:val="both"/>
      </w:pPr>
      <w:r>
        <w:rPr/>
        <w:t>Friday, Jan</w:t>
      </w:r>
      <w:r>
        <w:rPr>
          <w:spacing w:val="-3"/>
        </w:rPr>
        <w:t> </w:t>
      </w:r>
      <w:r>
        <w:rPr/>
        <w:t>16</w:t>
      </w:r>
    </w:p>
    <w:p>
      <w:pPr>
        <w:pStyle w:val="BodyText"/>
        <w:ind w:left="105"/>
        <w:jc w:val="both"/>
      </w:pPr>
      <w:r>
        <w:rPr/>
        <w:t>Monday, Jan 19</w:t>
      </w:r>
    </w:p>
    <w:p>
      <w:pPr>
        <w:spacing w:after="0"/>
        <w:jc w:val="both"/>
        <w:sectPr>
          <w:type w:val="continuous"/>
          <w:pgSz w:w="12240" w:h="15840"/>
          <w:pgMar w:top="1360" w:bottom="280" w:left="1340" w:right="1720"/>
          <w:cols w:num="2" w:equalWidth="0">
            <w:col w:w="5063" w:space="663"/>
            <w:col w:w="3454"/>
          </w:cols>
        </w:sectPr>
      </w:pPr>
    </w:p>
    <w:p>
      <w:pPr>
        <w:pStyle w:val="BodyText"/>
        <w:spacing w:before="188"/>
        <w:ind w:left="118"/>
      </w:pPr>
      <w:r>
        <w:rPr/>
        <w:t>Last day to withdraw from </w:t>
      </w:r>
      <w:r>
        <w:rPr>
          <w:u w:val="single"/>
        </w:rPr>
        <w:t>all</w:t>
      </w:r>
      <w:r>
        <w:rPr/>
        <w:t> classes and receive 75% tuition refund </w:t>
      </w:r>
      <w:r>
        <w:rPr>
          <w:position w:val="4"/>
        </w:rPr>
        <w:t>Monday, Jan 26</w:t>
      </w:r>
    </w:p>
    <w:p>
      <w:pPr>
        <w:spacing w:after="0"/>
        <w:sectPr>
          <w:type w:val="continuous"/>
          <w:pgSz w:w="12240" w:h="15840"/>
          <w:pgMar w:top="1360" w:bottom="280" w:left="1340" w:right="1720"/>
        </w:sectPr>
      </w:pPr>
    </w:p>
    <w:p>
      <w:pPr>
        <w:pStyle w:val="BodyText"/>
        <w:spacing w:line="235" w:lineRule="auto" w:before="187"/>
        <w:ind w:left="118" w:right="3"/>
      </w:pPr>
      <w:r>
        <w:rPr/>
        <w:t>Last day to withdraw from </w:t>
      </w:r>
      <w:r>
        <w:rPr>
          <w:u w:val="single"/>
        </w:rPr>
        <w:t>all</w:t>
      </w:r>
      <w:r>
        <w:rPr/>
        <w:t> classes and receive 50% tuition refund Financial aid disbursement begins</w:t>
      </w:r>
    </w:p>
    <w:p>
      <w:pPr>
        <w:pStyle w:val="BodyText"/>
        <w:spacing w:line="235" w:lineRule="auto" w:before="134"/>
        <w:ind w:left="136" w:right="-14" w:hanging="1"/>
      </w:pPr>
      <w:r>
        <w:rPr/>
        <w:t>Last day to withdraw from </w:t>
      </w:r>
      <w:r>
        <w:rPr>
          <w:u w:val="single"/>
        </w:rPr>
        <w:t>all</w:t>
      </w:r>
      <w:r>
        <w:rPr/>
        <w:t> classes and receive 25% tuition refund Delayed loan disbursement (1</w:t>
      </w:r>
      <w:r>
        <w:rPr>
          <w:position w:val="7"/>
          <w:sz w:val="13"/>
        </w:rPr>
        <w:t>st </w:t>
      </w:r>
      <w:r>
        <w:rPr/>
        <w:t>time borrowers)</w:t>
      </w:r>
    </w:p>
    <w:p>
      <w:pPr>
        <w:pStyle w:val="BodyText"/>
        <w:spacing w:before="1"/>
        <w:ind w:left="136" w:right="2589"/>
      </w:pPr>
      <w:r>
        <w:rPr/>
        <w:t>President’s Day holiday (no classes) Payment plan fee assessed ($30)</w:t>
      </w:r>
    </w:p>
    <w:p>
      <w:pPr>
        <w:pStyle w:val="BodyText"/>
        <w:ind w:left="135" w:right="1468"/>
      </w:pPr>
      <w:r>
        <w:rPr/>
        <w:t>Last day to withdraw from a first ½ semester class Graduation applications are due</w:t>
      </w:r>
    </w:p>
    <w:p>
      <w:pPr>
        <w:pStyle w:val="BodyText"/>
        <w:spacing w:before="1"/>
        <w:ind w:left="129" w:right="3253" w:firstLine="5"/>
      </w:pPr>
      <w:r>
        <w:rPr/>
        <w:t>Mid-term of semester Spring break (no classes) Midpoint loan</w:t>
      </w:r>
      <w:r>
        <w:rPr>
          <w:spacing w:val="5"/>
        </w:rPr>
        <w:t> </w:t>
      </w:r>
      <w:r>
        <w:rPr/>
        <w:t>disbursement</w:t>
      </w:r>
    </w:p>
    <w:p>
      <w:pPr>
        <w:pStyle w:val="BodyText"/>
        <w:ind w:left="129" w:right="1858"/>
      </w:pPr>
      <w:r>
        <w:rPr/>
        <w:t>Registration opens classes for Fall Semester Fall 2026 Scholarship Application Closes Late fees assessed</w:t>
      </w:r>
    </w:p>
    <w:p>
      <w:pPr>
        <w:pStyle w:val="BodyText"/>
        <w:spacing w:before="1"/>
        <w:ind w:left="136" w:right="143" w:hanging="8"/>
      </w:pPr>
      <w:r>
        <w:rPr/>
        <w:t>No Classes for Students (.5 Duty Day/.5 Faculty Contract Day) Last day to withdraw from online classes (NCTC)</w:t>
      </w:r>
    </w:p>
    <w:p>
      <w:pPr>
        <w:pStyle w:val="BodyText"/>
        <w:ind w:left="129" w:right="809"/>
      </w:pPr>
      <w:r>
        <w:rPr/>
        <w:t>Last day to withdraw from a full semester on-campus </w:t>
      </w:r>
      <w:r>
        <w:rPr>
          <w:spacing w:val="-3"/>
        </w:rPr>
        <w:t>class </w:t>
      </w:r>
      <w:r>
        <w:rPr/>
        <w:t>Last day to withdraw from a second ½ semester class  </w:t>
      </w:r>
      <w:r>
        <w:rPr>
          <w:spacing w:val="-4"/>
        </w:rPr>
        <w:t>Final</w:t>
      </w:r>
      <w:r>
        <w:rPr>
          <w:spacing w:val="-1"/>
        </w:rPr>
        <w:t> </w:t>
      </w:r>
      <w:r>
        <w:rPr>
          <w:spacing w:val="-3"/>
        </w:rPr>
        <w:t>exams</w:t>
      </w:r>
    </w:p>
    <w:p>
      <w:pPr>
        <w:pStyle w:val="BodyText"/>
        <w:spacing w:before="1"/>
        <w:ind w:left="129" w:right="3619"/>
      </w:pPr>
      <w:r>
        <w:rPr/>
        <w:t>Online courses  end End of Spring Semester Graduation - </w:t>
      </w:r>
      <w:r>
        <w:rPr>
          <w:spacing w:val="-4"/>
        </w:rPr>
        <w:t>TRF </w:t>
      </w:r>
      <w:r>
        <w:rPr/>
        <w:t>Graduation –  </w:t>
      </w:r>
      <w:r>
        <w:rPr>
          <w:spacing w:val="-2"/>
        </w:rPr>
        <w:t>EGF </w:t>
      </w:r>
      <w:r>
        <w:rPr/>
        <w:t>Web grade entry</w:t>
      </w:r>
      <w:r>
        <w:rPr>
          <w:spacing w:val="6"/>
        </w:rPr>
        <w:t> </w:t>
      </w:r>
      <w:r>
        <w:rPr/>
        <w:t>dates</w:t>
      </w:r>
    </w:p>
    <w:p>
      <w:pPr>
        <w:pStyle w:val="BodyText"/>
        <w:spacing w:line="228" w:lineRule="exact" w:before="165"/>
        <w:ind w:left="146"/>
      </w:pPr>
      <w:r>
        <w:rPr/>
        <w:br w:type="column"/>
      </w:r>
      <w:r>
        <w:rPr/>
        <w:t>Monday, Feb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line="228" w:lineRule="exact"/>
        <w:ind w:left="146"/>
      </w:pPr>
      <w:r>
        <w:rPr/>
        <w:t>Monday, Feb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177"/>
      </w:pPr>
      <w:r>
        <w:rPr/>
        <w:t>Monday, Feb</w:t>
      </w:r>
      <w:r>
        <w:rPr>
          <w:spacing w:val="3"/>
        </w:rPr>
        <w:t> </w:t>
      </w:r>
      <w:r>
        <w:rPr/>
        <w:t>9</w:t>
      </w:r>
    </w:p>
    <w:p>
      <w:pPr>
        <w:pStyle w:val="BodyText"/>
      </w:pPr>
      <w:r>
        <w:rPr/>
        <w:t>Tuesday, Feb</w:t>
      </w:r>
      <w:r>
        <w:rPr>
          <w:spacing w:val="9"/>
        </w:rPr>
        <w:t> </w:t>
      </w:r>
      <w:r>
        <w:rPr/>
        <w:t>10</w:t>
      </w:r>
    </w:p>
    <w:p>
      <w:pPr>
        <w:pStyle w:val="BodyText"/>
        <w:spacing w:before="1"/>
      </w:pPr>
      <w:r>
        <w:rPr/>
        <w:t>Monday, Feb</w:t>
      </w:r>
      <w:r>
        <w:rPr>
          <w:spacing w:val="4"/>
        </w:rPr>
        <w:t> </w:t>
      </w:r>
      <w:r>
        <w:rPr/>
        <w:t>16</w:t>
      </w:r>
    </w:p>
    <w:p>
      <w:pPr>
        <w:pStyle w:val="BodyText"/>
      </w:pPr>
      <w:r>
        <w:rPr/>
        <w:t>Tuesday, Feb</w:t>
      </w:r>
      <w:r>
        <w:rPr>
          <w:spacing w:val="9"/>
        </w:rPr>
        <w:t> </w:t>
      </w:r>
      <w:r>
        <w:rPr/>
        <w:t>17</w:t>
      </w:r>
    </w:p>
    <w:p>
      <w:pPr>
        <w:pStyle w:val="BodyText"/>
        <w:ind w:right="754"/>
      </w:pPr>
      <w:r>
        <w:rPr/>
        <w:t>per student’s eServices schedule Sunday, Mar 1</w:t>
      </w:r>
    </w:p>
    <w:p>
      <w:pPr>
        <w:pStyle w:val="BodyText"/>
      </w:pPr>
      <w:r>
        <w:rPr/>
        <w:t>Friday, Mar 6</w:t>
      </w:r>
    </w:p>
    <w:p>
      <w:pPr>
        <w:pStyle w:val="BodyText"/>
      </w:pPr>
      <w:r>
        <w:rPr/>
        <w:t>Monday, Mar 9 – Friday, Mar 13 Thursday, Mar 19</w:t>
      </w:r>
    </w:p>
    <w:p>
      <w:pPr>
        <w:pStyle w:val="BodyText"/>
      </w:pPr>
      <w:r>
        <w:rPr/>
        <w:t>Sunday, Mar 15</w:t>
      </w:r>
    </w:p>
    <w:p>
      <w:pPr>
        <w:pStyle w:val="BodyText"/>
        <w:spacing w:before="1"/>
      </w:pPr>
      <w:r>
        <w:rPr/>
        <w:t>Wednesday, </w:t>
      </w:r>
      <w:r>
        <w:rPr>
          <w:spacing w:val="-4"/>
        </w:rPr>
        <w:t>Apr</w:t>
      </w:r>
      <w:r>
        <w:rPr>
          <w:spacing w:val="20"/>
        </w:rPr>
        <w:t> </w:t>
      </w:r>
      <w:r>
        <w:rPr/>
        <w:t>1</w:t>
      </w:r>
    </w:p>
    <w:p>
      <w:pPr>
        <w:pStyle w:val="BodyText"/>
      </w:pPr>
      <w:r>
        <w:rPr/>
        <w:t>Wednesday, Apr</w:t>
      </w:r>
      <w:r>
        <w:rPr>
          <w:spacing w:val="9"/>
        </w:rPr>
        <w:t> </w:t>
      </w:r>
      <w:r>
        <w:rPr/>
        <w:t>1</w:t>
      </w:r>
    </w:p>
    <w:p>
      <w:pPr>
        <w:pStyle w:val="BodyText"/>
      </w:pPr>
      <w:r>
        <w:rPr/>
        <w:t>Friday, Apr 10</w:t>
      </w:r>
    </w:p>
    <w:p>
      <w:pPr>
        <w:pStyle w:val="BodyText"/>
        <w:ind w:right="757"/>
        <w:jc w:val="both"/>
      </w:pPr>
      <w:r>
        <w:rPr/>
        <w:t>per student’s eServices schedule per student’s eServices schedule per student’s eServices schedule</w:t>
      </w:r>
    </w:p>
    <w:p>
      <w:pPr>
        <w:pStyle w:val="BodyText"/>
        <w:spacing w:line="254" w:lineRule="auto"/>
        <w:ind w:left="86" w:firstLine="30"/>
      </w:pPr>
      <w:r>
        <w:rPr/>
        <w:t>Monday, May 11 – Thursday, May 14 Thursday, May</w:t>
      </w:r>
      <w:r>
        <w:rPr>
          <w:spacing w:val="-2"/>
        </w:rPr>
        <w:t> </w:t>
      </w:r>
      <w:r>
        <w:rPr/>
        <w:t>14</w:t>
      </w:r>
    </w:p>
    <w:p>
      <w:pPr>
        <w:pStyle w:val="BodyText"/>
        <w:spacing w:line="217" w:lineRule="exact"/>
        <w:ind w:left="85"/>
      </w:pPr>
      <w:r>
        <w:rPr/>
        <w:t>Thursday, May</w:t>
      </w:r>
      <w:r>
        <w:rPr>
          <w:spacing w:val="2"/>
        </w:rPr>
        <w:t> </w:t>
      </w:r>
      <w:r>
        <w:rPr/>
        <w:t>14</w:t>
      </w:r>
    </w:p>
    <w:p>
      <w:pPr>
        <w:pStyle w:val="BodyText"/>
        <w:spacing w:before="1"/>
        <w:ind w:left="85"/>
      </w:pPr>
      <w:r>
        <w:rPr/>
        <w:t>Thursday, May</w:t>
      </w:r>
      <w:r>
        <w:rPr>
          <w:spacing w:val="2"/>
        </w:rPr>
        <w:t> </w:t>
      </w:r>
      <w:r>
        <w:rPr/>
        <w:t>14</w:t>
      </w:r>
    </w:p>
    <w:p>
      <w:pPr>
        <w:pStyle w:val="BodyText"/>
        <w:spacing w:before="18"/>
        <w:ind w:left="85"/>
      </w:pPr>
      <w:r>
        <w:rPr/>
        <w:t>Friday, May 15</w:t>
      </w:r>
    </w:p>
    <w:p>
      <w:pPr>
        <w:pStyle w:val="BodyText"/>
        <w:spacing w:line="175" w:lineRule="exact" w:before="1"/>
        <w:ind w:left="84"/>
      </w:pPr>
      <w:r>
        <w:rPr/>
        <w:t>Saturday, January 17 – Friday, May 15</w:t>
      </w:r>
    </w:p>
    <w:p>
      <w:pPr>
        <w:spacing w:after="0" w:line="175" w:lineRule="exact"/>
        <w:sectPr>
          <w:type w:val="continuous"/>
          <w:pgSz w:w="12240" w:h="15840"/>
          <w:pgMar w:top="1360" w:bottom="280" w:left="1340" w:right="1720"/>
          <w:cols w:num="2" w:equalWidth="0">
            <w:col w:w="5656" w:space="40"/>
            <w:col w:w="3484"/>
          </w:cols>
        </w:sectPr>
      </w:pPr>
    </w:p>
    <w:p>
      <w:pPr>
        <w:pStyle w:val="BodyText"/>
        <w:tabs>
          <w:tab w:pos="5779" w:val="left" w:leader="none"/>
        </w:tabs>
        <w:spacing w:line="286" w:lineRule="exact"/>
        <w:ind w:left="129"/>
      </w:pPr>
      <w:r>
        <w:rPr>
          <w:position w:val="6"/>
        </w:rPr>
        <w:t>Grades</w:t>
      </w:r>
      <w:r>
        <w:rPr>
          <w:spacing w:val="-4"/>
          <w:position w:val="6"/>
        </w:rPr>
        <w:t> </w:t>
      </w:r>
      <w:r>
        <w:rPr>
          <w:position w:val="6"/>
        </w:rPr>
        <w:t>due</w:t>
        <w:tab/>
      </w:r>
      <w:r>
        <w:rPr/>
        <w:t>Friday, May</w:t>
      </w:r>
      <w:r>
        <w:rPr>
          <w:spacing w:val="3"/>
        </w:rPr>
        <w:t> </w:t>
      </w:r>
      <w:r>
        <w:rPr/>
        <w:t>15</w:t>
      </w:r>
    </w:p>
    <w:sectPr>
      <w:type w:val="continuous"/>
      <w:pgSz w:w="12240" w:h="15840"/>
      <w:pgMar w:top="13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 w:cs="Times New Roman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Dorn, Sarah M</dc:creator>
  <dcterms:created xsi:type="dcterms:W3CDTF">2025-10-20T19:12:07Z</dcterms:created>
  <dcterms:modified xsi:type="dcterms:W3CDTF">2025-10-20T19:12:07Z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2025-10-20T00:00:00Z</vt:filetime>
  </property>
</Properties>
</file>